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50" w:rsidRPr="004D436A" w:rsidRDefault="003C4850" w:rsidP="003C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УЧРЕЖДЕНИЕ</w:t>
      </w:r>
      <w:proofErr w:type="gramEnd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«ЦЕНТР ДЕТСКОГО ТВОРЧЕСТВА </w:t>
      </w:r>
      <w:r w:rsidRPr="004D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ГОРНО-АЛТАЙСКА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3367"/>
      </w:tblGrid>
      <w:tr w:rsidR="003C4850" w:rsidRPr="004D436A" w:rsidTr="00662950">
        <w:tc>
          <w:tcPr>
            <w:tcW w:w="2835" w:type="dxa"/>
            <w:shd w:val="clear" w:color="auto" w:fill="auto"/>
          </w:tcPr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ДО «ЦДТ г. Горно-Алтайска»             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«__»_________20___г.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                               Собра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трудового коллектива    МБ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 «ЦДТ г. Горно-Алтайска»               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 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</w:t>
            </w:r>
            <w:proofErr w:type="gramStart"/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4D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________20___г.</w:t>
            </w:r>
          </w:p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                                </w:t>
            </w:r>
          </w:p>
        </w:tc>
        <w:tc>
          <w:tcPr>
            <w:tcW w:w="3367" w:type="dxa"/>
            <w:shd w:val="clear" w:color="auto" w:fill="auto"/>
          </w:tcPr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</w:t>
            </w:r>
            <w:bookmarkStart w:id="0" w:name="_GoBack"/>
            <w:bookmarkEnd w:id="0"/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    «ЦДТ г. Горно-Алтайска» ___________ Г.И. Попова</w:t>
            </w:r>
          </w:p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_______________</w:t>
            </w:r>
          </w:p>
          <w:p w:rsidR="003C4850" w:rsidRPr="004D436A" w:rsidRDefault="003C4850" w:rsidP="00662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«____»___________ 20___ г.</w:t>
            </w:r>
          </w:p>
          <w:p w:rsidR="003C4850" w:rsidRPr="004D436A" w:rsidRDefault="003C4850" w:rsidP="0066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Pr="004D436A" w:rsidRDefault="003C4850" w:rsidP="003C48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Стандарты и процедуры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,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направленные на обеспечение добросовестной работы и поведения работников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       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              Работа в </w:t>
      </w:r>
      <w:r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ОУ </w:t>
      </w: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безусловно требует добросовестности, честности, доброты в ее деятельности, что является залогом нашего успеха. 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Действия и поведение каждого работника важны,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если  стремится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работников  вступления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на этот путь.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  <w:t>1. Наши ценности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          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Основу  составляют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три ведущих принципа: </w:t>
      </w:r>
      <w:r w:rsidRPr="004D436A">
        <w:rPr>
          <w:rFonts w:ascii="Times New Roman" w:eastAsia="SimSun" w:hAnsi="Times New Roman" w:cs="Times New Roman"/>
          <w:b/>
          <w:color w:val="1A1A1A"/>
          <w:kern w:val="1"/>
          <w:sz w:val="28"/>
          <w:szCs w:val="28"/>
          <w:lang w:eastAsia="hi-IN" w:bidi="hi-IN"/>
        </w:rPr>
        <w:t>добросовестность, прозрачность, развитие.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так же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исполнения  за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надлежащим выполнением требований закона и внутренних локальных актов.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  <w:lastRenderedPageBreak/>
        <w:t>2. Законность и противодействие коррупции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             Приоритетом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в  нашей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2.1. Общие требования к взаимодействию с третьими лицами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определяет  нравственную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сторону его деятельности, устанавливает, четкие этические нормы служебного поведения. 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Любые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отношения  для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правонарушений  в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2.2. Отношения с поставщиками.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2.3. Отношения с потребителями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Добросовестное исполнение обязательств и постоянное улучшение качества услуг,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предоставляемые  Учреждением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являются нашими главными приоритетами в отношениях с детьми и родителями (законными представителями).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Деятельность  Учреждения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</w:t>
      </w: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lastRenderedPageBreak/>
        <w:t>оказание помощи семье в воспитании детей и материальной поддержки, гарантированной государством;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Учреждения  с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целью получения иной незаконной выгоды.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Не допускать в Учреждении любые формы коррупции и в своей деятельности строго выполнять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требования  законодательства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и правовых актов о противодействии коррупции.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Не допускать обеспечение любого рода привилегиями,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вручение  подарков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Учреждения  для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2.4. Мошенническая деятельность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2.5. Деятельность с использованием методов принуждения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прямо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2.6. Деятельность на основе сговора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2.7. Обструкционная деятельность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Не допускается намеренное уничтожение документации, фальсификация, изменение или сокрытие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доказательств  для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</w:t>
      </w: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lastRenderedPageBreak/>
        <w:t xml:space="preserve">работников Учреждения. Также не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допускается  деятельность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  <w:t>3. Обращение с подарками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Наш подход к подаркам, льготам и иным выгодам основан на трех принципах: </w:t>
      </w:r>
      <w:r w:rsidRPr="004D436A">
        <w:rPr>
          <w:rFonts w:ascii="Times New Roman" w:eastAsia="SimSun" w:hAnsi="Times New Roman" w:cs="Times New Roman"/>
          <w:b/>
          <w:color w:val="1A1A1A"/>
          <w:kern w:val="1"/>
          <w:sz w:val="28"/>
          <w:szCs w:val="28"/>
          <w:lang w:eastAsia="hi-IN" w:bidi="hi-IN"/>
        </w:rPr>
        <w:t>законности, ответственности и уместности.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3.1. Общие требования к обращению с подарками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Работникам Учреждения строго запрещается </w:t>
      </w:r>
      <w:r w:rsidRPr="004D436A">
        <w:rPr>
          <w:rFonts w:ascii="Times New Roman" w:eastAsia="SimSun" w:hAnsi="Times New Roman" w:cs="Times New Roman"/>
          <w:b/>
          <w:color w:val="1A1A1A"/>
          <w:kern w:val="1"/>
          <w:sz w:val="28"/>
          <w:szCs w:val="28"/>
          <w:lang w:eastAsia="hi-IN" w:bidi="hi-IN"/>
        </w:rPr>
        <w:t>принимать подарки (выгоды)</w:t>
      </w: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  <w:t>4. Недопущение конфликта интересов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Мы прикладываем все усилия, чтобы в своей деятельности учитывать </w:t>
      </w: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lastRenderedPageBreak/>
        <w:t>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Во избежание конфликта интересов, работники Учреждения должны выполнять следующие требования:</w:t>
      </w:r>
    </w:p>
    <w:p w:rsidR="003C4850" w:rsidRPr="004D436A" w:rsidRDefault="003C4850" w:rsidP="003C4850">
      <w:pPr>
        <w:widowControl w:val="0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uppressAutoHyphens/>
        <w:spacing w:after="0" w:line="240" w:lineRule="auto"/>
        <w:ind w:left="-283" w:hanging="283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3C4850" w:rsidRPr="004D436A" w:rsidRDefault="003C4850" w:rsidP="003C4850">
      <w:pPr>
        <w:widowControl w:val="0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uppressAutoHyphens/>
        <w:spacing w:after="0" w:line="240" w:lineRule="auto"/>
        <w:ind w:left="-283" w:hanging="283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 xml:space="preserve">работник вправе использовать имущество Учреждения (в том </w:t>
      </w:r>
      <w:proofErr w:type="gramStart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числе  оборудование</w:t>
      </w:r>
      <w:proofErr w:type="gramEnd"/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) исключительно в целях, связанных с выполнением своей трудовой функции.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b/>
          <w:bCs/>
          <w:color w:val="1A1A1A"/>
          <w:kern w:val="1"/>
          <w:sz w:val="28"/>
          <w:szCs w:val="28"/>
          <w:lang w:eastAsia="hi-IN" w:bidi="hi-IN"/>
        </w:rPr>
        <w:t>5. Конфиденциальность</w:t>
      </w:r>
    </w:p>
    <w:p w:rsidR="003C4850" w:rsidRPr="004D436A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3C4850" w:rsidRPr="00AC08E0" w:rsidRDefault="003C4850" w:rsidP="003C4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</w:pPr>
      <w:r w:rsidRPr="004D436A"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Передача информации внутри Учреждения осуществляется в соответствии с процедурами, установл</w:t>
      </w:r>
      <w:r>
        <w:rPr>
          <w:rFonts w:ascii="Times New Roman" w:eastAsia="SimSun" w:hAnsi="Times New Roman" w:cs="Times New Roman"/>
          <w:color w:val="1A1A1A"/>
          <w:kern w:val="1"/>
          <w:sz w:val="28"/>
          <w:szCs w:val="28"/>
          <w:lang w:eastAsia="hi-IN" w:bidi="hi-IN"/>
        </w:rPr>
        <w:t>енными внутренними документами.</w:t>
      </w:r>
    </w:p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Pr="004D436A" w:rsidRDefault="003C4850" w:rsidP="003C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Pr="004D436A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850" w:rsidRDefault="003C4850" w:rsidP="003C4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86" w:rsidRDefault="00324086"/>
    <w:sectPr w:rsidR="0032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DF"/>
    <w:rsid w:val="00324086"/>
    <w:rsid w:val="003C4850"/>
    <w:rsid w:val="008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006B-0939-4E0D-A168-E891BA0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лпрпр</dc:creator>
  <cp:keywords/>
  <dc:description/>
  <cp:lastModifiedBy>лпрпр</cp:lastModifiedBy>
  <cp:revision>2</cp:revision>
  <dcterms:created xsi:type="dcterms:W3CDTF">2016-05-27T00:59:00Z</dcterms:created>
  <dcterms:modified xsi:type="dcterms:W3CDTF">2016-05-27T00:59:00Z</dcterms:modified>
</cp:coreProperties>
</file>